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54" w:rsidRPr="001B753F" w:rsidRDefault="00A32354" w:rsidP="00A32354">
      <w:pPr>
        <w:jc w:val="center"/>
        <w:rPr>
          <w:bCs/>
          <w:sz w:val="28"/>
        </w:rPr>
      </w:pPr>
      <w:r w:rsidRPr="001B753F">
        <w:rPr>
          <w:bCs/>
          <w:sz w:val="28"/>
        </w:rPr>
        <w:t>IC NORD 2 - BRESCIA</w:t>
      </w:r>
    </w:p>
    <w:p w:rsidR="00C046F6" w:rsidRDefault="00C046F6" w:rsidP="00C046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RELAZIONE ATTIVITA’ FORMATIVA</w:t>
      </w:r>
    </w:p>
    <w:p w:rsidR="00C046F6" w:rsidRDefault="00C046F6" w:rsidP="00C046F6">
      <w:pPr>
        <w:jc w:val="center"/>
      </w:pPr>
      <w:r>
        <w:t>(a cura del singolo partecipante o del gruppo di partecipanti )</w:t>
      </w:r>
    </w:p>
    <w:p w:rsidR="00C046F6" w:rsidRDefault="00C046F6" w:rsidP="00C046F6">
      <w:pPr>
        <w:pStyle w:val="Titolo1"/>
      </w:pPr>
      <w:r>
        <w:t xml:space="preserve">Partecipante/i  </w:t>
      </w:r>
    </w:p>
    <w:p w:rsidR="00C046F6" w:rsidRDefault="00C046F6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CIROTTI ELISABETTA</w:t>
      </w:r>
    </w:p>
    <w:p w:rsidR="00C046F6" w:rsidRDefault="00C046F6" w:rsidP="00C046F6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</w:pPr>
    </w:p>
    <w:p w:rsidR="00C046F6" w:rsidRDefault="00C046F6" w:rsidP="00C046F6"/>
    <w:p w:rsidR="00C046F6" w:rsidRDefault="00C046F6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Denominazione corso </w:t>
      </w:r>
    </w:p>
    <w:p w:rsidR="00C046F6" w:rsidRDefault="00C046F6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Formazione LST</w:t>
      </w:r>
      <w:r w:rsidR="006A6321">
        <w:t xml:space="preserve"> 3° LIVELLO</w:t>
      </w:r>
    </w:p>
    <w:p w:rsidR="00C046F6" w:rsidRDefault="00C046F6" w:rsidP="00C046F6"/>
    <w:p w:rsidR="00C046F6" w:rsidRDefault="00C046F6" w:rsidP="00C046F6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Ente organizzatore </w:t>
      </w:r>
    </w:p>
    <w:p w:rsidR="00C046F6" w:rsidRDefault="00C046F6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ATS Brescia</w:t>
      </w:r>
    </w:p>
    <w:p w:rsidR="00C046F6" w:rsidRDefault="00C046F6" w:rsidP="00C046F6"/>
    <w:p w:rsidR="00C046F6" w:rsidRDefault="00C046F6" w:rsidP="00C046F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Sede </w:t>
      </w:r>
    </w:p>
    <w:p w:rsidR="00C046F6" w:rsidRDefault="00C046F6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IC</w:t>
      </w:r>
      <w:r w:rsidR="002444AC">
        <w:t xml:space="preserve"> </w:t>
      </w:r>
      <w:r>
        <w:t>NORD2 BS - Scuola Primaria Quasimodo -</w:t>
      </w:r>
    </w:p>
    <w:p w:rsidR="00C046F6" w:rsidRDefault="00C046F6" w:rsidP="00C046F6"/>
    <w:p w:rsidR="00C046F6" w:rsidRDefault="00C046F6" w:rsidP="00C046F6">
      <w:pPr>
        <w:pStyle w:val="Titolo1"/>
      </w:pPr>
      <w:r>
        <w:t xml:space="preserve">Durata – Date </w:t>
      </w:r>
    </w:p>
    <w:p w:rsidR="00C046F6" w:rsidRDefault="006A6321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08 Settembre  d</w:t>
      </w:r>
      <w:r w:rsidR="00C046F6">
        <w:t>alle ore 9.00 alle ore 17.00</w:t>
      </w:r>
    </w:p>
    <w:p w:rsidR="00C046F6" w:rsidRDefault="00C046F6" w:rsidP="00C046F6"/>
    <w:p w:rsidR="00C046F6" w:rsidRDefault="00C046F6" w:rsidP="00C046F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Connessione con le priorità nazionali </w:t>
      </w:r>
    </w:p>
    <w:p w:rsidR="00C046F6" w:rsidRDefault="00C046F6" w:rsidP="00C046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autonomia did-org    </w:t>
      </w:r>
      <w:r>
        <w:rPr>
          <w:sz w:val="18"/>
        </w:rPr>
        <w:sym w:font="Wingdings 2" w:char="F0A3"/>
      </w:r>
      <w:r>
        <w:rPr>
          <w:sz w:val="18"/>
        </w:rPr>
        <w:t xml:space="preserve"> valutazione e miglioramento       </w:t>
      </w:r>
      <w:r>
        <w:rPr>
          <w:sz w:val="18"/>
        </w:rPr>
        <w:sym w:font="Wingdings 2" w:char="F0A3"/>
      </w:r>
      <w:r>
        <w:rPr>
          <w:sz w:val="18"/>
        </w:rPr>
        <w:t xml:space="preserve"> didattica pe competenze / innovazione metodologica </w:t>
      </w:r>
    </w:p>
    <w:p w:rsidR="00C046F6" w:rsidRDefault="00C046F6" w:rsidP="00C046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lingue straniere     </w:t>
      </w:r>
      <w:r>
        <w:rPr>
          <w:sz w:val="18"/>
        </w:rPr>
        <w:sym w:font="Wingdings 2" w:char="F0A3"/>
      </w:r>
      <w:r>
        <w:rPr>
          <w:sz w:val="18"/>
        </w:rPr>
        <w:t xml:space="preserve"> competenze digitali / nuovi ambienti     </w:t>
      </w:r>
      <w:r>
        <w:rPr>
          <w:sz w:val="18"/>
        </w:rPr>
        <w:sym w:font="Wingdings 2" w:char="F0A3"/>
      </w:r>
      <w:r>
        <w:rPr>
          <w:sz w:val="18"/>
        </w:rPr>
        <w:t xml:space="preserve"> scuola e lavoro          </w:t>
      </w:r>
    </w:p>
    <w:p w:rsidR="00C046F6" w:rsidRDefault="00C046F6" w:rsidP="00C046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BD25EA">
        <w:rPr>
          <w:sz w:val="28"/>
          <w:szCs w:val="28"/>
        </w:rPr>
        <w:t xml:space="preserve"> x</w:t>
      </w:r>
      <w:r>
        <w:rPr>
          <w:sz w:val="18"/>
        </w:rPr>
        <w:t xml:space="preserve"> integrazione, competenze di cittadinanza   </w:t>
      </w:r>
      <w:r w:rsidRPr="00BD25EA">
        <w:rPr>
          <w:sz w:val="28"/>
          <w:szCs w:val="28"/>
        </w:rPr>
        <w:t xml:space="preserve"> x</w:t>
      </w:r>
      <w:r>
        <w:rPr>
          <w:sz w:val="18"/>
        </w:rPr>
        <w:t xml:space="preserve">  inclusione e disabilità     </w:t>
      </w:r>
      <w:r w:rsidRPr="00BD25EA">
        <w:rPr>
          <w:sz w:val="28"/>
          <w:szCs w:val="28"/>
        </w:rPr>
        <w:t>x</w:t>
      </w:r>
      <w:r>
        <w:rPr>
          <w:sz w:val="18"/>
        </w:rPr>
        <w:t xml:space="preserve"> coesione sociale e prevenzione del disagio giovanile</w:t>
      </w:r>
    </w:p>
    <w:p w:rsidR="00C046F6" w:rsidRDefault="00C046F6" w:rsidP="00C046F6">
      <w:pPr>
        <w:pStyle w:val="Elenco"/>
        <w:rPr>
          <w:b/>
          <w:bCs/>
        </w:rPr>
      </w:pPr>
    </w:p>
    <w:p w:rsidR="00C046F6" w:rsidRDefault="00C046F6" w:rsidP="00C046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Connessione con le priorità di miglioramento IC Nord 2 </w:t>
      </w:r>
    </w:p>
    <w:p w:rsidR="00C046F6" w:rsidRDefault="00C046F6" w:rsidP="00C046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SCOLASTICI </w:t>
      </w:r>
    </w:p>
    <w:p w:rsidR="00C046F6" w:rsidRDefault="00C046F6" w:rsidP="00C046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migliorare esiti matematica raggiungendo livelli standard di istituto per le varie classi   </w:t>
      </w:r>
    </w:p>
    <w:p w:rsidR="00C046F6" w:rsidRDefault="00C046F6" w:rsidP="00C046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migliorare esiti italiano (soprattutto nella comprensione testuale) raggiungendo livelli standard di istituto per le varie classi   </w:t>
      </w:r>
    </w:p>
    <w:p w:rsidR="00C046F6" w:rsidRDefault="00C046F6" w:rsidP="00C046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PROVE INVALSI </w:t>
      </w:r>
    </w:p>
    <w:p w:rsidR="00C046F6" w:rsidRDefault="00C046F6" w:rsidP="00C046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migliorare esiti matematica rispetto a italiano  </w:t>
      </w:r>
    </w:p>
    <w:p w:rsidR="00C046F6" w:rsidRDefault="00C046F6" w:rsidP="00C046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migliorare esiti italiano cl. V in particolare nella comprensione testuale    </w:t>
      </w:r>
    </w:p>
    <w:p w:rsidR="00C046F6" w:rsidRDefault="00C046F6" w:rsidP="00C046F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diminuire scostamento punteggi tra classi/ plessi  </w:t>
      </w:r>
    </w:p>
    <w:p w:rsidR="002444AC" w:rsidRDefault="002444AC" w:rsidP="00C046F6">
      <w:pPr>
        <w:rPr>
          <w:b/>
        </w:rPr>
      </w:pPr>
    </w:p>
    <w:p w:rsidR="002E301B" w:rsidRDefault="002E301B" w:rsidP="002E301B">
      <w:pPr>
        <w:rPr>
          <w:b/>
          <w:bCs/>
        </w:rPr>
      </w:pPr>
    </w:p>
    <w:p w:rsidR="002E301B" w:rsidRDefault="002E301B" w:rsidP="002E301B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Relatori/esperti coinvolti</w:t>
      </w:r>
    </w:p>
    <w:p w:rsidR="002E301B" w:rsidRDefault="002E301B" w:rsidP="002E30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Dott. Angelo Valli</w:t>
      </w:r>
    </w:p>
    <w:p w:rsidR="002E301B" w:rsidRPr="002444AC" w:rsidRDefault="002E301B" w:rsidP="00C046F6">
      <w:pPr>
        <w:rPr>
          <w:b/>
        </w:rPr>
      </w:pPr>
    </w:p>
    <w:p w:rsidR="002444AC" w:rsidRDefault="002444AC" w:rsidP="00C046F6">
      <w:pPr>
        <w:pStyle w:val="Titolo1"/>
      </w:pPr>
    </w:p>
    <w:p w:rsidR="00C046F6" w:rsidRDefault="00C046F6" w:rsidP="00C046F6">
      <w:pPr>
        <w:pStyle w:val="Titolo1"/>
        <w:rPr>
          <w:b w:val="0"/>
          <w:bCs w:val="0"/>
          <w:sz w:val="16"/>
        </w:rPr>
      </w:pPr>
      <w:r>
        <w:t xml:space="preserve">Modalità </w:t>
      </w:r>
      <w:r>
        <w:rPr>
          <w:b w:val="0"/>
          <w:bCs w:val="0"/>
          <w:sz w:val="16"/>
        </w:rPr>
        <w:t xml:space="preserve">(presenza, on-line, webinar, ricerca-azione , …..) </w:t>
      </w:r>
    </w:p>
    <w:p w:rsidR="006A6321" w:rsidRDefault="006A6321" w:rsidP="006A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 </w:t>
      </w:r>
      <w:r w:rsidR="00C046F6">
        <w:t xml:space="preserve">Presenza </w:t>
      </w:r>
      <w:r w:rsidR="00313DB6">
        <w:t xml:space="preserve">lezione </w:t>
      </w:r>
      <w:r w:rsidR="00313DB6" w:rsidRPr="00313DB6">
        <w:t>dialogata in cerchio come prassi LST</w:t>
      </w:r>
    </w:p>
    <w:p w:rsidR="006A6321" w:rsidRDefault="006A6321" w:rsidP="006A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Sono state p</w:t>
      </w:r>
      <w:r w:rsidRPr="006A6321">
        <w:t>rivilegiare tec</w:t>
      </w:r>
      <w:r>
        <w:t>niche d’insegnamento interattive in particolare:</w:t>
      </w:r>
      <w:r w:rsidR="00810A30">
        <w:t xml:space="preserve"> M</w:t>
      </w:r>
      <w:r w:rsidR="00810A30" w:rsidRPr="00810A30">
        <w:t>etodologia del public speaking</w:t>
      </w:r>
      <w:r>
        <w:t>. Modeling  - Peer to peer (apprendimento per imitazione di altri significativi). Rinforzo - Fare pratica. Individuazione e supporto dei comportamenti funzionali – Comportamenti orientati alla salute</w:t>
      </w:r>
    </w:p>
    <w:p w:rsidR="00C046F6" w:rsidRDefault="00C046F6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46F6" w:rsidRDefault="00C046F6" w:rsidP="00C046F6"/>
    <w:p w:rsidR="002444AC" w:rsidRDefault="00C046F6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Tematiche sviluppate e breve descrizione di quanto appreso </w:t>
      </w:r>
    </w:p>
    <w:p w:rsidR="00C046F6" w:rsidRDefault="002444AC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444AC">
        <w:rPr>
          <w:bCs/>
        </w:rPr>
        <w:t xml:space="preserve">La tematica affrontata mi ha dato modo di comprendere che  le Life Skills rendono la persona capace di trasformare le conoscenze, gli atteggiamenti ed i valori in reali capacità, in competenze sapendo cosa fare e come farlo. </w:t>
      </w:r>
      <w:r>
        <w:rPr>
          <w:bCs/>
        </w:rPr>
        <w:t>Mi sono resa conto che l</w:t>
      </w:r>
      <w:r w:rsidRPr="002444AC">
        <w:rPr>
          <w:bCs/>
        </w:rPr>
        <w:t xml:space="preserve">’acquisizione  e applicazione  delle Life Skills influenza il modo in cui ci sente rispetto a noi stessi e agli altri ed il modo in cui noi siamo percepiti dagli altri. In particolare </w:t>
      </w:r>
      <w:r>
        <w:rPr>
          <w:bCs/>
        </w:rPr>
        <w:t xml:space="preserve"> si è cercato di: </w:t>
      </w:r>
      <w:r w:rsidR="00B96E46" w:rsidRPr="00DE1BB4">
        <w:rPr>
          <w:rFonts w:ascii="Times New Roman" w:eastAsia="Times New Roman" w:hAnsi="Times New Roman" w:cs="Times New Roman"/>
          <w:sz w:val="24"/>
          <w:szCs w:val="24"/>
        </w:rPr>
        <w:t>acquisire le conoscenze di base della progettazione educativa</w:t>
      </w:r>
      <w:r w:rsidR="00B96E46" w:rsidRPr="00DE1BB4">
        <w:rPr>
          <w:rFonts w:ascii="Times New Roman" w:eastAsia="Times New Roman" w:hAnsi="Times New Roman" w:cs="Times New Roman"/>
          <w:sz w:val="24"/>
          <w:szCs w:val="24"/>
        </w:rPr>
        <w:br/>
        <w:t>approfondire il tema del pensiero strategico</w:t>
      </w:r>
      <w:r w:rsidR="00B96E46" w:rsidRPr="00DE1BB4">
        <w:rPr>
          <w:rFonts w:ascii="Times New Roman" w:eastAsia="Times New Roman" w:hAnsi="Times New Roman" w:cs="Times New Roman"/>
          <w:sz w:val="24"/>
          <w:szCs w:val="24"/>
        </w:rPr>
        <w:br/>
        <w:t>sperimentarsi nella gestione dell’aula attraverso la metodologia del public speaking</w:t>
      </w:r>
    </w:p>
    <w:p w:rsidR="00C046F6" w:rsidRDefault="00C046F6" w:rsidP="00C046F6">
      <w:pPr>
        <w:rPr>
          <w:b/>
          <w:bCs/>
        </w:rPr>
      </w:pPr>
    </w:p>
    <w:p w:rsidR="00C046F6" w:rsidRDefault="00C046F6" w:rsidP="00C046F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Documentazione / materiale fornito  </w:t>
      </w:r>
    </w:p>
    <w:p w:rsidR="00C046F6" w:rsidRPr="00BD25EA" w:rsidRDefault="00C046F6" w:rsidP="00C046F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</w:rPr>
      </w:pPr>
      <w:r w:rsidRPr="00BD25EA">
        <w:rPr>
          <w:b w:val="0"/>
        </w:rPr>
        <w:t>Testo per attuazione delle LST</w:t>
      </w:r>
    </w:p>
    <w:p w:rsidR="00C046F6" w:rsidRDefault="00C046F6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46F6" w:rsidRDefault="00C046F6" w:rsidP="00C046F6"/>
    <w:p w:rsidR="00C046F6" w:rsidRDefault="00C046F6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b/>
          <w:bCs/>
        </w:rPr>
        <w:t xml:space="preserve">Valutazione </w:t>
      </w:r>
      <w:r>
        <w:t xml:space="preserve">: </w:t>
      </w:r>
      <w:r>
        <w:rPr>
          <w:sz w:val="18"/>
        </w:rPr>
        <w:t xml:space="preserve">scala da 1(livello più basso) a 4 (livello più alto) </w:t>
      </w:r>
    </w:p>
    <w:p w:rsidR="00C046F6" w:rsidRDefault="00C046F6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Utilità percepita              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</w:t>
      </w:r>
      <w:r w:rsidRPr="00BD25EA">
        <w:rPr>
          <w:b/>
          <w:sz w:val="28"/>
          <w:szCs w:val="28"/>
        </w:rPr>
        <w:t xml:space="preserve"> x</w:t>
      </w:r>
      <w:r>
        <w:t xml:space="preserve"> 4     </w:t>
      </w:r>
    </w:p>
    <w:p w:rsidR="00C046F6" w:rsidRDefault="00C046F6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Interesse </w:t>
      </w:r>
      <w:r>
        <w:tab/>
      </w:r>
      <w:r>
        <w:tab/>
      </w:r>
      <w:r>
        <w:tab/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</w:t>
      </w:r>
      <w:r w:rsidRPr="00BD25EA">
        <w:rPr>
          <w:b/>
          <w:sz w:val="28"/>
          <w:szCs w:val="28"/>
        </w:rPr>
        <w:t>x</w:t>
      </w:r>
      <w:r>
        <w:t xml:space="preserve"> 4    </w:t>
      </w:r>
    </w:p>
    <w:p w:rsidR="00C046F6" w:rsidRDefault="00C046F6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Docenza </w:t>
      </w:r>
      <w:r>
        <w:tab/>
      </w:r>
      <w:r>
        <w:tab/>
        <w:t xml:space="preserve"> 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</w:t>
      </w:r>
      <w:r w:rsidRPr="00BD25EA">
        <w:rPr>
          <w:b/>
          <w:sz w:val="28"/>
          <w:szCs w:val="28"/>
        </w:rPr>
        <w:t>x</w:t>
      </w:r>
      <w:r>
        <w:t xml:space="preserve">  3      </w:t>
      </w:r>
      <w:r>
        <w:sym w:font="Wingdings 2" w:char="F0A3"/>
      </w:r>
      <w:r>
        <w:t xml:space="preserve"> 4     </w:t>
      </w:r>
    </w:p>
    <w:p w:rsidR="00C046F6" w:rsidRDefault="00C046F6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Materiale didattico         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 w:rsidRPr="00BD25EA">
        <w:rPr>
          <w:b/>
          <w:sz w:val="28"/>
          <w:szCs w:val="28"/>
        </w:rPr>
        <w:t>x</w:t>
      </w:r>
      <w:r>
        <w:t xml:space="preserve"> 4</w:t>
      </w:r>
      <w:r w:rsidRPr="00BD25EA">
        <w:rPr>
          <w:b/>
          <w:sz w:val="28"/>
          <w:szCs w:val="28"/>
        </w:rPr>
        <w:t xml:space="preserve"> </w:t>
      </w:r>
      <w:r>
        <w:t xml:space="preserve">  </w:t>
      </w:r>
    </w:p>
    <w:p w:rsidR="00C046F6" w:rsidRDefault="00C046F6" w:rsidP="00C046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Organizzazione e servizi 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</w:t>
      </w:r>
      <w:r w:rsidRPr="00BD25EA">
        <w:rPr>
          <w:b/>
          <w:sz w:val="28"/>
          <w:szCs w:val="28"/>
        </w:rPr>
        <w:t>x</w:t>
      </w:r>
      <w:r>
        <w:t xml:space="preserve"> 3      </w:t>
      </w:r>
      <w:r>
        <w:sym w:font="Wingdings 2" w:char="F0A3"/>
      </w:r>
      <w:r>
        <w:t xml:space="preserve"> 4     </w:t>
      </w:r>
    </w:p>
    <w:p w:rsidR="00C046F6" w:rsidRDefault="00C046F6" w:rsidP="00C046F6">
      <w:r>
        <w:t xml:space="preserve">DATA  08 / 09 /2016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FIRMA Elisabetta Cirotti</w:t>
      </w:r>
      <w:bookmarkStart w:id="0" w:name="_GoBack"/>
      <w:bookmarkEnd w:id="0"/>
    </w:p>
    <w:sectPr w:rsidR="00C046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85E" w:rsidRDefault="0046185E" w:rsidP="002444AC">
      <w:pPr>
        <w:spacing w:after="0" w:line="240" w:lineRule="auto"/>
      </w:pPr>
      <w:r>
        <w:separator/>
      </w:r>
    </w:p>
  </w:endnote>
  <w:endnote w:type="continuationSeparator" w:id="0">
    <w:p w:rsidR="0046185E" w:rsidRDefault="0046185E" w:rsidP="0024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85E" w:rsidRDefault="0046185E" w:rsidP="002444AC">
      <w:pPr>
        <w:spacing w:after="0" w:line="240" w:lineRule="auto"/>
      </w:pPr>
      <w:r>
        <w:separator/>
      </w:r>
    </w:p>
  </w:footnote>
  <w:footnote w:type="continuationSeparator" w:id="0">
    <w:p w:rsidR="0046185E" w:rsidRDefault="0046185E" w:rsidP="00244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24"/>
    <w:rsid w:val="002444AC"/>
    <w:rsid w:val="002E301B"/>
    <w:rsid w:val="00313DB6"/>
    <w:rsid w:val="0046185E"/>
    <w:rsid w:val="006A6321"/>
    <w:rsid w:val="00810A30"/>
    <w:rsid w:val="008E2324"/>
    <w:rsid w:val="008E799B"/>
    <w:rsid w:val="00942588"/>
    <w:rsid w:val="00A32354"/>
    <w:rsid w:val="00B96E46"/>
    <w:rsid w:val="00C0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AD7B1-7708-49DE-853B-9CC2517C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6F6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46F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046F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46F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046F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046F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046F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Normale"/>
    <w:semiHidden/>
    <w:rsid w:val="00C046F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24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4AC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cirotti</dc:creator>
  <cp:keywords/>
  <dc:description/>
  <cp:lastModifiedBy>elisabetta cirotti</cp:lastModifiedBy>
  <cp:revision>10</cp:revision>
  <dcterms:created xsi:type="dcterms:W3CDTF">2017-01-15T13:34:00Z</dcterms:created>
  <dcterms:modified xsi:type="dcterms:W3CDTF">2017-01-16T11:28:00Z</dcterms:modified>
</cp:coreProperties>
</file>